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Javni natječaj za financiranje programa i projekata udruga iz područja</w:t>
            </w:r>
            <w:r w:rsidR="00A53A3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zaštite okoliša i održivog razvoja 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2016.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D45BF5" w:rsidRPr="00A94E86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9597"/>
      </w:tblGrid>
      <w:tr w:rsidR="00825FCE" w:rsidRPr="00A94E86" w:rsidTr="00A94E86">
        <w:tc>
          <w:tcPr>
            <w:tcW w:w="9597" w:type="dxa"/>
            <w:shd w:val="clear" w:color="auto" w:fill="C6D9F1" w:themeFill="text2" w:themeFillTint="33"/>
          </w:tcPr>
          <w:p w:rsidR="00422E4A" w:rsidRPr="00A94E86" w:rsidRDefault="00EA6419" w:rsidP="00A53A37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Prijava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natječaj za financiranje programa i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projekta udrug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 iz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</w:t>
            </w:r>
            <w:r w:rsidR="00A53A37" w:rsidRPr="00A53A37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zaštite okoliša i održivog razvoja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 w:rsidR="0041302C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6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</w:tc>
      </w:tr>
    </w:tbl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F0274D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0274D">
        <w:rPr>
          <w:rFonts w:ascii="Times New Roman" w:eastAsia="Arial Unicode MS" w:hAnsi="Times New Roman" w:cs="Times New Roman"/>
          <w:sz w:val="24"/>
          <w:szCs w:val="24"/>
        </w:rPr>
        <w:t>DATUM OBJAVE JAVN</w:t>
      </w:r>
      <w:r w:rsidR="00F0274D" w:rsidRPr="00F0274D">
        <w:rPr>
          <w:rFonts w:ascii="Times New Roman" w:eastAsia="Arial Unicode MS" w:hAnsi="Times New Roman" w:cs="Times New Roman"/>
          <w:sz w:val="24"/>
          <w:szCs w:val="24"/>
        </w:rPr>
        <w:t>OG NATJEČAJA:     04. ožujak 2016.</w:t>
      </w:r>
    </w:p>
    <w:p w:rsidR="00A07C46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 xml:space="preserve">ROK ZA DOSTAVU PRIJAVA NA JAVNI NATJEČAJ: </w:t>
      </w:r>
      <w:r w:rsidR="00A53A37">
        <w:rPr>
          <w:rFonts w:ascii="Times New Roman" w:eastAsia="Arial Unicode MS" w:hAnsi="Times New Roman" w:cs="Times New Roman"/>
          <w:sz w:val="24"/>
          <w:szCs w:val="24"/>
        </w:rPr>
        <w:t>30 dana</w:t>
      </w:r>
    </w:p>
    <w:p w:rsidR="00422E4A" w:rsidRPr="00A94E86" w:rsidRDefault="00422E4A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A94E86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07C46" w:rsidRPr="00A94E86" w:rsidRDefault="00A07C4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53A37" w:rsidRDefault="00A53A3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53A37" w:rsidRDefault="00A53A3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53A37" w:rsidRDefault="00A53A3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94E86" w:rsidRPr="00A94E86" w:rsidRDefault="00A94E8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7A6432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A6432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7A6432" w:rsidRDefault="007A6432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NATJEČAJ</w:t>
            </w:r>
          </w:p>
          <w:p w:rsidR="007A6432" w:rsidRPr="00A94E86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(npr. predsjednik/ca, direktor/</w:t>
            </w:r>
            <w:r w:rsidRPr="00A94E86">
              <w:rPr>
                <w:rFonts w:ascii="Times New Roman" w:eastAsia="Arial Unicode MS" w:hAnsi="Times New Roman" w:cs="Times New Roman"/>
              </w:rPr>
              <w:t>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Je li vaša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sustavu PDV-a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22. </w:t>
            </w:r>
          </w:p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udruge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godini koja prethodi godini raspisivanja poziva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a)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tijela državne u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 xml:space="preserve">prave, Vladinih ureda i tijela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javnih institucija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b) proračuna jedinica lokane i područne (regionalne) samouprave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c) fondova EU</w:t>
            </w:r>
            <w:r w:rsidR="00825FCE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(upisati </w:t>
            </w:r>
            <w:r w:rsidR="00825FCE" w:rsidRPr="00A94E86">
              <w:rPr>
                <w:rFonts w:ascii="Times New Roman" w:eastAsia="Arial Unicode MS" w:hAnsi="Times New Roman" w:cs="Times New Roman"/>
                <w:i/>
              </w:rPr>
              <w:t xml:space="preserve">iz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kojih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izvora i iznos u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lastRenderedPageBreak/>
              <w:t>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BF5459" w:rsidRDefault="008D69CB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2</w:t>
            </w:r>
            <w:r w:rsidR="00A82E8B" w:rsidRPr="00A94E8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.Podaci o prostoru u kojem </w:t>
            </w:r>
            <w:r w:rsidR="007E3850" w:rsidRPr="00A94E86">
              <w:rPr>
                <w:rFonts w:ascii="Times New Roman" w:eastAsia="Arial Unicode MS" w:hAnsi="Times New Roman" w:cs="Times New Roman"/>
                <w:lang w:eastAsia="ar-SA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djeluje,</w:t>
            </w:r>
            <w:r w:rsidR="00501ADF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>upisati</w:t>
            </w:r>
          </w:p>
          <w:p w:rsidR="008D69CB" w:rsidRPr="00A94E86" w:rsidRDefault="00BF5459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   </w:t>
            </w:r>
            <w:r w:rsidR="008D69CB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D3280" w:rsidRDefault="00CD3280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A94E86" w:rsidRDefault="003027EC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PODACI O PROGRAMU ILI PROJEKTU</w:t>
            </w:r>
          </w:p>
          <w:p w:rsidR="003027EC" w:rsidRPr="00A94E86" w:rsidRDefault="003027EC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1. </w:t>
            </w:r>
            <w:r w:rsidR="003027EC" w:rsidRPr="00A94E86">
              <w:rPr>
                <w:rFonts w:ascii="Times New Roman" w:hAnsi="Times New Roman" w:cs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2. </w:t>
            </w:r>
            <w:r w:rsidR="003027EC" w:rsidRPr="00A94E86">
              <w:rPr>
                <w:rFonts w:ascii="Times New Roman" w:hAnsi="Times New Roman" w:cs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3. </w:t>
            </w:r>
            <w:r w:rsidR="003027EC" w:rsidRPr="00A94E86">
              <w:rPr>
                <w:rFonts w:ascii="Times New Roman" w:hAnsi="Times New Roman" w:cs="Times New Roman"/>
              </w:rPr>
              <w:t xml:space="preserve">Ukoliko će program ili projekt biti proveden s partnerom/ima odnosno u konzorciju, navedi partnera/e: </w:t>
            </w:r>
            <w:r w:rsidR="003027EC"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Sažetak programa/ projekta</w:t>
            </w:r>
            <w:r w:rsidR="00F61CF4" w:rsidRPr="00A94E86">
              <w:rPr>
                <w:rFonts w:ascii="Times New Roman" w:hAnsi="Times New Roman" w:cs="Times New Roman"/>
              </w:rPr>
              <w:t>: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Detaljno razrađen program ili 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E66DA" w:rsidRPr="00A94E86" w:rsidRDefault="00CE66DA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  <w:color w:val="FF0000"/>
              </w:rPr>
              <w:t xml:space="preserve">* priložiti zasebno detaljno razrađen program/projekt </w:t>
            </w:r>
            <w:r w:rsidRPr="00A94E86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CE66DA" w:rsidRPr="00A94E86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Predviđeni vremenski početak i završetak provedbe programa/projekta</w:t>
            </w:r>
          </w:p>
          <w:p w:rsidR="00CE66DA" w:rsidRPr="00A94E86" w:rsidRDefault="00CE66DA" w:rsidP="00CE66DA">
            <w:pPr>
              <w:suppressAutoHyphens/>
              <w:snapToGrid w:val="0"/>
              <w:ind w:hanging="13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CE66DA" w:rsidRPr="00A94E86" w:rsidRDefault="00CE66DA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027EC" w:rsidRPr="00A94E86" w:rsidRDefault="00F25A52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A82E8B" w:rsidRPr="00A94E86">
              <w:rPr>
                <w:rFonts w:ascii="Times New Roman" w:hAnsi="Times New Roman"/>
                <w:sz w:val="22"/>
                <w:szCs w:val="22"/>
              </w:rPr>
              <w:t xml:space="preserve">rioriteti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financiranja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za koje 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program/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projekt prijavljuje (zaokružiti</w:t>
            </w:r>
            <w:r w:rsidR="00151927" w:rsidRPr="00A94E86">
              <w:rPr>
                <w:rFonts w:ascii="Times New Roman" w:hAnsi="Times New Roman"/>
                <w:sz w:val="22"/>
                <w:szCs w:val="22"/>
              </w:rPr>
              <w:t xml:space="preserve"> broj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57267" w:rsidRPr="00A94E86" w:rsidRDefault="00357267" w:rsidP="005A23B2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BF5459" w:rsidRPr="00BF5459" w:rsidRDefault="00BF5459" w:rsidP="00BF54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459">
              <w:rPr>
                <w:rFonts w:ascii="Times New Roman" w:hAnsi="Times New Roman" w:cs="Times New Roman"/>
              </w:rPr>
              <w:t>Poticanje izobrazbe za održivo gospodarenje otpadom;</w:t>
            </w:r>
          </w:p>
          <w:p w:rsidR="00BF5459" w:rsidRPr="00BF5459" w:rsidRDefault="002929D0" w:rsidP="002929D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929D0">
              <w:rPr>
                <w:rFonts w:ascii="Times New Roman" w:hAnsi="Times New Roman" w:cs="Times New Roman"/>
              </w:rPr>
              <w:t>poticanje odvojenog sakupljanja i iskorištavanje vrijednih svojstva otpada</w:t>
            </w:r>
            <w:r w:rsidR="00BF5459" w:rsidRPr="00BF5459">
              <w:rPr>
                <w:rFonts w:ascii="Times New Roman" w:hAnsi="Times New Roman" w:cs="Times New Roman"/>
              </w:rPr>
              <w:t>;</w:t>
            </w:r>
          </w:p>
          <w:p w:rsidR="00BF5459" w:rsidRPr="00BF5459" w:rsidRDefault="00BF5459" w:rsidP="00BF54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459">
              <w:rPr>
                <w:rFonts w:ascii="Times New Roman" w:hAnsi="Times New Roman" w:cs="Times New Roman"/>
              </w:rPr>
              <w:t>Unapređenje stanja urbanog okoliša podizanjem svijesti o zaštiti okoliša i održivom razvoju;</w:t>
            </w:r>
          </w:p>
          <w:p w:rsidR="00956F8A" w:rsidRPr="00A94E86" w:rsidRDefault="00956F8A" w:rsidP="00956F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</w:rPr>
            </w:pPr>
          </w:p>
          <w:p w:rsidR="00956F8A" w:rsidRPr="00A94E86" w:rsidRDefault="00956F8A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potreban za provedbu programa /projekta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Iznos koji se traži od Grada Zagreba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012B3" w:rsidP="00B012B3">
            <w:pPr>
              <w:snapToGrid w:val="0"/>
              <w:ind w:left="113"/>
              <w:rPr>
                <w:rFonts w:ascii="Times New Roman" w:hAnsi="Times New Roman" w:cs="Times New Roman"/>
                <w:color w:val="FFFFFF" w:themeColor="background1"/>
              </w:rPr>
            </w:pPr>
            <w:r w:rsidRPr="00A94E86">
              <w:rPr>
                <w:rFonts w:ascii="Times New Roman" w:hAnsi="Times New Roman" w:cs="Times New Roman"/>
                <w:color w:val="FFFFFF" w:themeColor="background1"/>
              </w:rPr>
              <w:t>EE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Ukupan iznos vlastitih sredstava angažiranih u provedbi programa/projekta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koji je osiguran od Partnera u programu/projektu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</w:rPr>
              <w:t xml:space="preserve">a) Voditelj/ica </w:t>
            </w:r>
            <w:r w:rsidRPr="00A94E86">
              <w:rPr>
                <w:rFonts w:ascii="Times New Roman" w:hAnsi="Times New Roman" w:cs="Times New Roman"/>
              </w:rPr>
              <w:t>programa/</w:t>
            </w:r>
            <w:r w:rsidRPr="00A94E86">
              <w:rPr>
                <w:rFonts w:ascii="Times New Roman" w:hAnsi="Times New Roman" w:cs="Times New Roman"/>
                <w:iCs/>
              </w:rPr>
              <w:t>projekta</w:t>
            </w:r>
            <w:r w:rsidRPr="00A94E86"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b) Izvoditelj/ica programa/projekta 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Hrvatske koji sudjeluju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04" w:type="dxa"/>
            <w:gridSpan w:val="5"/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inozemstva koji sudjeluju u provedbi programa/projekta   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Kratak opis relevantnih iskustava, postignuća i sposobnosti udruge da provede predloženi program/projekt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41814" w:rsidRPr="00A94E86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E66DA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Postoji li prijašnje iskustvo udruge u programima/projektima Europske unije? Opišite!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uloge, zadatke i obveze Vaše udruge i Partnera na programu/projektu.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(po potrebi proširite tablicu)</w:t>
            </w:r>
          </w:p>
        </w:tc>
      </w:tr>
      <w:tr w:rsidR="003027EC" w:rsidRPr="00A94E86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Metode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Tko su izravni i neizravni korisnici/ce obuhvaćeni programom/projektom, njihov broj i struktura?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A82E8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Na koji način će</w:t>
            </w:r>
            <w:r w:rsidR="00A82E8B" w:rsidRPr="00A94E86">
              <w:rPr>
                <w:rFonts w:ascii="Times New Roman" w:hAnsi="Times New Roman" w:cs="Times New Roman"/>
              </w:rPr>
              <w:t>te ostvarivati prioritete u području iz točke 7. ovog obrasca</w:t>
            </w:r>
            <w:r w:rsidRPr="00A94E86">
              <w:rPr>
                <w:rFonts w:ascii="Times New Roman" w:hAnsi="Times New Roman" w:cs="Times New Roman"/>
              </w:rPr>
              <w:t>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na koji način planirate informirati zajednicu o programu/projektu, te o njegovim </w:t>
            </w:r>
            <w:r w:rsidRPr="00A94E86">
              <w:rPr>
                <w:rFonts w:ascii="Times New Roman" w:hAnsi="Times New Roman" w:cs="Times New Roman"/>
              </w:rPr>
              <w:lastRenderedPageBreak/>
              <w:t>korisnicima/cama i rezultatima.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Imate li plan daljnjeg širenja područja provođenja aktivnosti udruge iz područja promicanja ljudskih prava? Opišite!</w:t>
            </w:r>
          </w:p>
        </w:tc>
      </w:tr>
      <w:tr w:rsidR="003027EC" w:rsidRPr="00A94E86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E66DA" w:rsidRDefault="00CE66DA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CE66DA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 w:themeFill="text2" w:themeFillTint="33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66DA">
              <w:rPr>
                <w:rFonts w:ascii="Times New Roman" w:hAnsi="Times New Roman" w:cs="Times New Roman"/>
                <w:b/>
                <w:bCs/>
              </w:rPr>
              <w:t>VREDNOVANJE REZULTATA (EVALUACIJA)</w:t>
            </w:r>
          </w:p>
          <w:p w:rsidR="003027EC" w:rsidRPr="00A94E86" w:rsidRDefault="003027EC" w:rsidP="00CE66DA">
            <w:pPr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CE66DA" w:rsidRDefault="003027EC" w:rsidP="005A23B2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57267" w:rsidRPr="00CE66DA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Opišite na koji će se način pratiti i vrednovati (evaluira</w:t>
            </w:r>
            <w:r w:rsidR="00357267" w:rsidRPr="00CE66DA">
              <w:rPr>
                <w:rFonts w:ascii="Times New Roman" w:hAnsi="Times New Roman" w:cs="Times New Roman"/>
              </w:rPr>
              <w:t>ti) provedba programa/ projekta</w:t>
            </w:r>
            <w:r w:rsidRPr="00CE66DA">
              <w:rPr>
                <w:rFonts w:ascii="Times New Roman" w:hAnsi="Times New Roman" w:cs="Times New Roman"/>
              </w:rPr>
              <w:t xml:space="preserve"> </w:t>
            </w:r>
          </w:p>
          <w:p w:rsidR="003027EC" w:rsidRPr="00A94E86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  <w:i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INOVATIVNOST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:rsidR="003027EC" w:rsidRPr="00A94E86" w:rsidRDefault="003027EC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inovativan i drugačiji od ostalih, opišite po čemu je inovativan.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Koje promjene će se dogoditi u lokalnoj zajednici zahvaljujući provedbi programa/projekta?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501ADF" w:rsidRPr="00A94E86" w:rsidRDefault="00501ADF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3027EC" w:rsidP="00CE66D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V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 xml:space="preserve">. ODRŽIVOST </w:t>
            </w:r>
            <w:r w:rsidR="00666E2F" w:rsidRPr="00A94E86">
              <w:rPr>
                <w:rFonts w:ascii="Times New Roman" w:hAnsi="Times New Roman" w:cs="Times New Roman"/>
                <w:b/>
              </w:rPr>
              <w:t>PROGRAMA/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održivog karaktera, opišite na koji ćete način osigurati održivost projekta nakon isteka financijske potpore Grada Zagreba</w:t>
            </w:r>
            <w:r w:rsidRPr="00A94E86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F0972" w:rsidTr="00FF0972">
        <w:tc>
          <w:tcPr>
            <w:tcW w:w="9746" w:type="dxa"/>
            <w:shd w:val="clear" w:color="auto" w:fill="C6D9F1" w:themeFill="text2" w:themeFillTint="33"/>
          </w:tcPr>
          <w:p w:rsid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 xml:space="preserve">PROVJERITE 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je li vaš</w:t>
            </w:r>
            <w:r w:rsidR="00A10828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ntaciju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i to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:</w:t>
            </w:r>
          </w:p>
          <w:p w:rsidR="00FF0972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Tr="00FF0972">
        <w:tc>
          <w:tcPr>
            <w:tcW w:w="9746" w:type="dxa"/>
          </w:tcPr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ispunjene, potpisane i ovjerene obrasce A1- Prijava na Javni natječaj, A2-Proračun programa ili projekta, A3-Izjava o nepostojanju dvostrukog financiranja u 2016., A4-Izjava o partnerstvu i A5-Životopis voditelja programa ili projekta;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FF0972" w:rsidRPr="00941E23" w:rsidRDefault="00FF0972" w:rsidP="00A1532D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gradskog upravnog tijela  o potrošnji proračunskih sredstava u</w:t>
            </w:r>
            <w:r>
              <w:rPr>
                <w:rFonts w:ascii="Times New Roman" w:hAnsi="Times New Roman" w:cs="Times New Roman"/>
                <w:bCs/>
              </w:rPr>
              <w:t xml:space="preserve"> 2015.</w:t>
            </w:r>
            <w:r w:rsidRPr="00941E23">
              <w:rPr>
                <w:rFonts w:ascii="Times New Roman" w:hAnsi="Times New Roman" w:cs="Times New Roman"/>
                <w:bCs/>
              </w:rPr>
              <w:t xml:space="preserve"> go</w:t>
            </w:r>
            <w:r w:rsidR="00A1532D">
              <w:rPr>
                <w:rFonts w:ascii="Times New Roman" w:hAnsi="Times New Roman" w:cs="Times New Roman"/>
                <w:bCs/>
              </w:rPr>
              <w:t xml:space="preserve">dini, u izvorniku ili preslici ili  </w:t>
            </w:r>
            <w:r w:rsidR="00A1532D" w:rsidRPr="00A1532D">
              <w:rPr>
                <w:rFonts w:ascii="Times New Roman" w:hAnsi="Times New Roman" w:cs="Times New Roman"/>
                <w:bCs/>
              </w:rPr>
              <w:t>izjavu odgovorne osobe udruge u kojoj ona pod materijalnom i kaznenom odgovornošću izjavljuje da u 2015. nije dobila nikakva financijska sredstva iz proračuna Grada Zagreba</w:t>
            </w:r>
            <w:r w:rsidR="00A1532D">
              <w:rPr>
                <w:rFonts w:ascii="Times New Roman" w:hAnsi="Times New Roman" w:cs="Times New Roman"/>
                <w:bCs/>
              </w:rPr>
              <w:t>;</w:t>
            </w:r>
          </w:p>
          <w:p w:rsidR="00FF0972" w:rsidRPr="00FF0972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popis zaposlenih osoba u udruzi, njihovo zvanje, naziv radnog mjesta i sažetak opisa poslova</w:t>
            </w:r>
            <w:r w:rsidRPr="00FF0972">
              <w:rPr>
                <w:rFonts w:ascii="Times New Roman" w:hAnsi="Times New Roman" w:cs="Times New Roman"/>
                <w:bCs/>
              </w:rPr>
              <w:t xml:space="preserve"> ili izjava da u udruzi nema zaposlenih osoba;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dokaz o solventnosti udruge (BON2, SOL2) u izvorniku ili preslici s tim da ne smije biti stariji od 30 dana od dana objave natječaja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nadležne porezne uprave o nepostojanju duga prema državnom proračunu u izvorniku ili preslici, ne stariju od 30 dana od dana objave natječaja;</w:t>
            </w:r>
          </w:p>
          <w:p w:rsidR="0032537C" w:rsidRPr="0032537C" w:rsidRDefault="00FF0972" w:rsidP="0032537C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trgovačkog društva Gradsko stambeno-komunalno gospodarstvo d.o.o., o nepostojanju duga s osnove komunalne naknade, zakupa i najma ne stariju od 30 dana od dana objave nat</w:t>
            </w:r>
            <w:r w:rsidR="0032537C">
              <w:rPr>
                <w:rFonts w:ascii="Times New Roman" w:hAnsi="Times New Roman" w:cs="Times New Roman"/>
                <w:bCs/>
              </w:rPr>
              <w:t>ječaja u izvorniku ili preslici ili</w:t>
            </w:r>
            <w:r w:rsidR="0032537C" w:rsidRPr="0032537C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 </w:t>
            </w:r>
            <w:r w:rsidR="0032537C" w:rsidRPr="0032537C">
              <w:rPr>
                <w:rFonts w:ascii="Times New Roman" w:hAnsi="Times New Roman" w:cs="Times New Roman"/>
                <w:bCs/>
              </w:rPr>
              <w:t>potvrdu izdanu od strane Podružnice Zagrebačkog holdinga d.o.o. GSKG-a u kojoj piše da udruga nije bila u obvezi podmiriti navedene obveze.</w:t>
            </w:r>
          </w:p>
          <w:p w:rsidR="00FF0972" w:rsidRPr="00FF0972" w:rsidRDefault="00FF0972" w:rsidP="0032537C">
            <w:pPr>
              <w:ind w:left="510"/>
              <w:rPr>
                <w:rFonts w:ascii="Times New Roman" w:hAnsi="Times New Roman" w:cs="Times New Roman"/>
                <w:bCs/>
              </w:rPr>
            </w:pPr>
          </w:p>
          <w:p w:rsidR="002D3504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D3504">
              <w:rPr>
                <w:rFonts w:ascii="Times New Roman" w:eastAsia="Arial Unicode MS" w:hAnsi="Times New Roman" w:cs="Times New Roman"/>
                <w:b/>
                <w:bCs/>
              </w:rPr>
              <w:t xml:space="preserve">NAPOMENA: </w:t>
            </w:r>
          </w:p>
          <w:p w:rsidR="00FF0972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- u</w:t>
            </w:r>
            <w:r w:rsidRPr="002D3504">
              <w:rPr>
                <w:rFonts w:ascii="Times New Roman" w:eastAsia="Arial Unicode MS" w:hAnsi="Times New Roman" w:cs="Times New Roman"/>
                <w:bCs/>
              </w:rPr>
              <w:t xml:space="preserve">z prijavu može biti priložen materijal o prezentaciji rada udruge (isječci iz novina, brošure, publikacije i </w:t>
            </w:r>
            <w:r>
              <w:rPr>
                <w:rFonts w:ascii="Times New Roman" w:eastAsia="Arial Unicode MS" w:hAnsi="Times New Roman" w:cs="Times New Roman"/>
                <w:bCs/>
              </w:rPr>
              <w:t>slično) na najviše pet stranica,</w:t>
            </w:r>
          </w:p>
          <w:p w:rsidR="002D3504" w:rsidRDefault="002D3504" w:rsidP="001F47B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ije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pripreme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dokumentacije za prijavu na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 xml:space="preserve"> Javni natječaj 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pročitajte </w:t>
            </w:r>
            <w:r w:rsidR="001F47BE" w:rsidRPr="007471E8">
              <w:rPr>
                <w:rFonts w:ascii="Times New Roman" w:eastAsia="Arial Unicode MS" w:hAnsi="Times New Roman" w:cs="Times New Roman"/>
                <w:bCs/>
                <w:u w:val="single"/>
              </w:rPr>
              <w:t>UPUTE ZA PRIJAVITELJE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koje su objavljene uz Javni natječaj.</w:t>
            </w: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:rsidR="003657E7" w:rsidRPr="00A94E86" w:rsidRDefault="003657E7" w:rsidP="00E17539">
      <w:pPr>
        <w:pStyle w:val="ListParagraph"/>
        <w:rPr>
          <w:rFonts w:ascii="Times New Roman" w:hAnsi="Times New Roman" w:cs="Times New Roman"/>
          <w:b/>
          <w:bCs/>
        </w:rPr>
      </w:pPr>
    </w:p>
    <w:p w:rsidR="006C4179" w:rsidRPr="00A94E86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6A6E78" w:rsidRPr="00A94E86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Ime i prezime te potpis   voditelja/ice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</w:p>
        </w:tc>
      </w:tr>
    </w:tbl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B1307" w:rsidRPr="00A94E86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84" w:rsidRDefault="004A7B84">
      <w:pPr>
        <w:spacing w:after="0" w:line="240" w:lineRule="auto"/>
      </w:pPr>
      <w:r>
        <w:separator/>
      </w:r>
    </w:p>
  </w:endnote>
  <w:endnote w:type="continuationSeparator" w:id="0">
    <w:p w:rsidR="004A7B84" w:rsidRDefault="004A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B1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29D0">
      <w:rPr>
        <w:noProof/>
      </w:rPr>
      <w:t>4</w:t>
    </w:r>
    <w:r>
      <w:fldChar w:fldCharType="end"/>
    </w:r>
  </w:p>
  <w:p w:rsidR="00A5201C" w:rsidRDefault="002929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2929D0">
    <w:pPr>
      <w:pStyle w:val="Footer"/>
      <w:jc w:val="right"/>
    </w:pPr>
  </w:p>
  <w:p w:rsidR="00A5201C" w:rsidRDefault="00292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84" w:rsidRDefault="004A7B84">
      <w:pPr>
        <w:spacing w:after="0" w:line="240" w:lineRule="auto"/>
      </w:pPr>
      <w:r>
        <w:separator/>
      </w:r>
    </w:p>
  </w:footnote>
  <w:footnote w:type="continuationSeparator" w:id="0">
    <w:p w:rsidR="004A7B84" w:rsidRDefault="004A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2929D0" w:rsidP="003163ED">
    <w:pPr>
      <w:pStyle w:val="Header"/>
    </w:pPr>
  </w:p>
  <w:p w:rsidR="00A5201C" w:rsidRPr="00D23DF2" w:rsidRDefault="002929D0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8B1307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5E43BD">
            <w:rPr>
              <w:rFonts w:ascii="Arial Narrow" w:hAnsi="Arial Narrow"/>
              <w:b/>
              <w:snapToGrid w:val="0"/>
              <w:szCs w:val="20"/>
            </w:rPr>
            <w:t>A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2929D0">
    <w:pPr>
      <w:pStyle w:val="Header"/>
    </w:pPr>
  </w:p>
  <w:p w:rsidR="00F72F12" w:rsidRDefault="002929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67FA3"/>
    <w:rsid w:val="00090874"/>
    <w:rsid w:val="000E64D5"/>
    <w:rsid w:val="00151927"/>
    <w:rsid w:val="00195779"/>
    <w:rsid w:val="00197BA0"/>
    <w:rsid w:val="001E2F9F"/>
    <w:rsid w:val="001E5C0A"/>
    <w:rsid w:val="001F1B83"/>
    <w:rsid w:val="001F47BE"/>
    <w:rsid w:val="002166BF"/>
    <w:rsid w:val="002929D0"/>
    <w:rsid w:val="002C5FC0"/>
    <w:rsid w:val="002D3504"/>
    <w:rsid w:val="003027EC"/>
    <w:rsid w:val="0032537C"/>
    <w:rsid w:val="00357267"/>
    <w:rsid w:val="003631F9"/>
    <w:rsid w:val="003657E7"/>
    <w:rsid w:val="003B0706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7B84"/>
    <w:rsid w:val="004E2D4B"/>
    <w:rsid w:val="00501ADF"/>
    <w:rsid w:val="005059BC"/>
    <w:rsid w:val="00525176"/>
    <w:rsid w:val="005E43BD"/>
    <w:rsid w:val="005E6F49"/>
    <w:rsid w:val="0062592B"/>
    <w:rsid w:val="00627671"/>
    <w:rsid w:val="00645AAA"/>
    <w:rsid w:val="0065418A"/>
    <w:rsid w:val="00656EFF"/>
    <w:rsid w:val="00666E2F"/>
    <w:rsid w:val="006A6E78"/>
    <w:rsid w:val="006C4179"/>
    <w:rsid w:val="006D6E9E"/>
    <w:rsid w:val="00741814"/>
    <w:rsid w:val="007471E8"/>
    <w:rsid w:val="007744C1"/>
    <w:rsid w:val="00774534"/>
    <w:rsid w:val="007762FC"/>
    <w:rsid w:val="007A6432"/>
    <w:rsid w:val="007E3850"/>
    <w:rsid w:val="007E65E4"/>
    <w:rsid w:val="007F36DB"/>
    <w:rsid w:val="0081556D"/>
    <w:rsid w:val="00817BB2"/>
    <w:rsid w:val="00825FCE"/>
    <w:rsid w:val="00850019"/>
    <w:rsid w:val="0085516F"/>
    <w:rsid w:val="008B1307"/>
    <w:rsid w:val="008B430D"/>
    <w:rsid w:val="008D69CB"/>
    <w:rsid w:val="008D7935"/>
    <w:rsid w:val="00901E5D"/>
    <w:rsid w:val="0090745C"/>
    <w:rsid w:val="00941E23"/>
    <w:rsid w:val="00956F8A"/>
    <w:rsid w:val="00992DFA"/>
    <w:rsid w:val="009D3A39"/>
    <w:rsid w:val="00A07C46"/>
    <w:rsid w:val="00A10828"/>
    <w:rsid w:val="00A1532D"/>
    <w:rsid w:val="00A36100"/>
    <w:rsid w:val="00A53A37"/>
    <w:rsid w:val="00A734EE"/>
    <w:rsid w:val="00A82E8B"/>
    <w:rsid w:val="00A94E86"/>
    <w:rsid w:val="00AE3BBC"/>
    <w:rsid w:val="00AF1FF0"/>
    <w:rsid w:val="00B012B3"/>
    <w:rsid w:val="00B35AA4"/>
    <w:rsid w:val="00BF3426"/>
    <w:rsid w:val="00BF4B30"/>
    <w:rsid w:val="00BF5459"/>
    <w:rsid w:val="00C044ED"/>
    <w:rsid w:val="00C311CC"/>
    <w:rsid w:val="00C33040"/>
    <w:rsid w:val="00C33C22"/>
    <w:rsid w:val="00C45A07"/>
    <w:rsid w:val="00C66944"/>
    <w:rsid w:val="00CB5633"/>
    <w:rsid w:val="00CD3280"/>
    <w:rsid w:val="00CE66DA"/>
    <w:rsid w:val="00D0728A"/>
    <w:rsid w:val="00D45BF5"/>
    <w:rsid w:val="00D47E0D"/>
    <w:rsid w:val="00DA6018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274D"/>
    <w:rsid w:val="00F06859"/>
    <w:rsid w:val="00F1231E"/>
    <w:rsid w:val="00F25A52"/>
    <w:rsid w:val="00F33E99"/>
    <w:rsid w:val="00F34058"/>
    <w:rsid w:val="00F61CF4"/>
    <w:rsid w:val="00F94898"/>
    <w:rsid w:val="00FA458C"/>
    <w:rsid w:val="00FC490E"/>
    <w:rsid w:val="00FC6903"/>
    <w:rsid w:val="00FE05AB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9AFD-6EBB-4FDB-A852-027CCE9E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3</cp:revision>
  <cp:lastPrinted>2016-01-13T09:44:00Z</cp:lastPrinted>
  <dcterms:created xsi:type="dcterms:W3CDTF">2016-03-02T15:11:00Z</dcterms:created>
  <dcterms:modified xsi:type="dcterms:W3CDTF">2016-03-03T10:43:00Z</dcterms:modified>
</cp:coreProperties>
</file>